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0D" w:rsidRPr="00C1070D" w:rsidRDefault="00C1070D" w:rsidP="00C1070D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sz w:val="19"/>
          <w:szCs w:val="19"/>
          <w:lang w:eastAsia="fr-BE"/>
        </w:rPr>
        <w:t xml:space="preserve">Filière : </w:t>
      </w:r>
      <w:r w:rsidRPr="00C1070D">
        <w:rPr>
          <w:rFonts w:ascii="Verdana" w:eastAsia="Times New Roman" w:hAnsi="Verdana" w:cs="Times New Roman"/>
          <w:b/>
          <w:bCs/>
          <w:i/>
          <w:iCs/>
          <w:sz w:val="19"/>
          <w:szCs w:val="19"/>
          <w:lang w:eastAsia="fr-BE"/>
        </w:rPr>
        <w:t>PLACE CHARLES II</w:t>
      </w:r>
      <w:r w:rsidRPr="00C1070D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(Nom : Espace bertrand) 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Décision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PCA : classique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dossier : Extrême urgence demandée postérieurement à l'approbation d'un plan d'expropriations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Décision du Ministre (arrêté) du 19/10/2000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décision : décision favorable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Localisation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CHARLEROI 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>Ancienne(s) commune(s) :</w:t>
      </w: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  <w:t xml:space="preserve">Charleroi 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Expropriation</w:t>
      </w:r>
    </w:p>
    <w:p w:rsidR="00C1070D" w:rsidRPr="00C1070D" w:rsidRDefault="00C1070D" w:rsidP="00C1070D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Expropriation urgente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Pièces du dossier</w:t>
      </w:r>
    </w:p>
    <w:p w:rsidR="00C1070D" w:rsidRPr="00C1070D" w:rsidRDefault="00C1070D" w:rsidP="00C1070D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2" name="Image 2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Arrêté</w:t>
      </w: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1" name="Image 1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70D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Autres pièces</w:t>
      </w:r>
    </w:p>
    <w:p w:rsidR="00C1070D" w:rsidRPr="00C1070D" w:rsidRDefault="00C1070D" w:rsidP="00C1070D">
      <w:pPr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</w:pPr>
      <w:r w:rsidRPr="00C1070D">
        <w:rPr>
          <w:rFonts w:ascii="Verdana" w:eastAsia="Times New Roman" w:hAnsi="Verdana" w:cs="Times New Roman"/>
          <w:b/>
          <w:bCs/>
          <w:color w:val="1E1E16"/>
          <w:sz w:val="18"/>
          <w:szCs w:val="18"/>
          <w:lang w:eastAsia="fr-BE"/>
        </w:rPr>
        <w:t>Autre(s) dossier(s) de la filière</w:t>
      </w:r>
    </w:p>
    <w:p w:rsidR="00C1070D" w:rsidRPr="00C1070D" w:rsidRDefault="00C1070D" w:rsidP="00C1070D">
      <w:pPr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C1070D">
        <w:rPr>
          <w:rFonts w:ascii="Verdana" w:eastAsia="Times New Roman" w:hAnsi="Verdana" w:cs="Times New Roman"/>
          <w:sz w:val="18"/>
          <w:szCs w:val="18"/>
          <w:lang w:eastAsia="fr-BE"/>
        </w:rPr>
        <w:br/>
      </w:r>
      <w:hyperlink r:id="rId6" w:history="1">
        <w:r w:rsidRPr="00C1070D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52011-PCA-0010-01 </w:t>
        </w:r>
      </w:hyperlink>
      <w:hyperlink r:id="rId7" w:history="1">
        <w:r w:rsidRPr="00C1070D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52011-PCA-0010-02 </w:t>
        </w:r>
      </w:hyperlink>
      <w:hyperlink r:id="rId8" w:history="1">
        <w:r w:rsidRPr="00C1070D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52011-PCA-0010-03 </w:t>
        </w:r>
      </w:hyperlink>
      <w:hyperlink r:id="rId9" w:history="1">
        <w:r w:rsidRPr="00C1070D">
          <w:rPr>
            <w:rFonts w:ascii="Verdana" w:eastAsia="Times New Roman" w:hAnsi="Verdana" w:cs="Times New Roman"/>
            <w:b/>
            <w:bCs/>
            <w:color w:val="FF6600"/>
            <w:sz w:val="18"/>
            <w:szCs w:val="18"/>
            <w:bdr w:val="single" w:sz="6" w:space="0" w:color="FFFFFF" w:frame="1"/>
            <w:lang w:eastAsia="fr-BE"/>
          </w:rPr>
          <w:t xml:space="preserve">52011-PCA-0010-05 </w:t>
        </w:r>
      </w:hyperlink>
    </w:p>
    <w:p w:rsidR="003A45BF" w:rsidRDefault="00C1070D">
      <w:bookmarkStart w:id="0" w:name="_GoBack"/>
      <w:bookmarkEnd w:id="0"/>
    </w:p>
    <w:sectPr w:rsidR="003A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0D"/>
    <w:rsid w:val="003A3730"/>
    <w:rsid w:val="00C1070D"/>
    <w:rsid w:val="00DF3889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6380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551">
              <w:marLeft w:val="0"/>
              <w:marRight w:val="300"/>
              <w:marTop w:val="225"/>
              <w:marBottom w:val="0"/>
              <w:divBdr>
                <w:top w:val="single" w:sz="6" w:space="8" w:color="CCCCCC"/>
                <w:left w:val="single" w:sz="6" w:space="11" w:color="CCCCCC"/>
                <w:bottom w:val="single" w:sz="6" w:space="8" w:color="CCCCCC"/>
                <w:right w:val="single" w:sz="6" w:space="0" w:color="CCCCCC"/>
              </w:divBdr>
            </w:div>
            <w:div w:id="1887646618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913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648629103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6338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437407853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2893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781803581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6479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  <w:div w:id="645744536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2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single" w:sz="6" w:space="8" w:color="333333"/>
                <w:bottom w:val="single" w:sz="6" w:space="8" w:color="333333"/>
                <w:right w:val="single" w:sz="6" w:space="0" w:color="333333"/>
              </w:divBdr>
              <w:divsChild>
                <w:div w:id="5220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mpspw.wallonie.be/dgo4/site_thema/index.php?details=52011-PCA-0010-03&amp;thema=p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mpspw.wallonie.be/dgo4/site_thema/index.php?details=52011-PCA-0010-02&amp;thema=p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mpspw.wallonie.be/dgo4/site_thema/index.php?details=52011-PCA-0010-01&amp;thema=p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mpspw.wallonie.be/dgo4/site_thema/index.php?details=52011-PCA-0010-05&amp;thema=p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44EEA513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Bonato</dc:creator>
  <cp:lastModifiedBy>Stéphanie Bonato</cp:lastModifiedBy>
  <cp:revision>1</cp:revision>
  <dcterms:created xsi:type="dcterms:W3CDTF">2012-02-08T10:10:00Z</dcterms:created>
  <dcterms:modified xsi:type="dcterms:W3CDTF">2012-02-08T10:11:00Z</dcterms:modified>
</cp:coreProperties>
</file>